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D2" w:rsidRPr="003A45D2" w:rsidRDefault="003A45D2" w:rsidP="006A06A4">
      <w:pPr>
        <w:pBdr>
          <w:top w:val="single" w:sz="36" w:space="1" w:color="FF9933"/>
          <w:left w:val="single" w:sz="36" w:space="4" w:color="FF9933"/>
          <w:bottom w:val="single" w:sz="36" w:space="0" w:color="FF9933"/>
          <w:right w:val="single" w:sz="36" w:space="4" w:color="FF9933"/>
        </w:pBdr>
        <w:shd w:val="pct5" w:color="E36C0A" w:themeColor="accent6" w:themeShade="BF" w:fill="FDE9D9" w:themeFill="accent6" w:themeFillTint="33"/>
        <w:jc w:val="center"/>
        <w:rPr>
          <w:b/>
          <w:sz w:val="32"/>
          <w:szCs w:val="32"/>
        </w:rPr>
      </w:pPr>
      <w:r w:rsidRPr="003A45D2">
        <w:rPr>
          <w:b/>
          <w:sz w:val="32"/>
          <w:szCs w:val="32"/>
        </w:rPr>
        <w:t>12 STEP WITHIN: WORKING OUR PROGRAM &amp;</w:t>
      </w:r>
    </w:p>
    <w:p w:rsidR="006A06A4" w:rsidRDefault="003A45D2" w:rsidP="006A06A4">
      <w:pPr>
        <w:pBdr>
          <w:top w:val="single" w:sz="36" w:space="1" w:color="FF9933"/>
          <w:left w:val="single" w:sz="36" w:space="4" w:color="FF9933"/>
          <w:bottom w:val="single" w:sz="36" w:space="0" w:color="FF9933"/>
          <w:right w:val="single" w:sz="36" w:space="4" w:color="FF9933"/>
        </w:pBdr>
        <w:shd w:val="pct5" w:color="E36C0A" w:themeColor="accent6" w:themeShade="BF" w:fill="FDE9D9" w:themeFill="accent6" w:themeFillTint="33"/>
        <w:spacing w:after="0"/>
        <w:jc w:val="center"/>
        <w:rPr>
          <w:b/>
          <w:sz w:val="32"/>
          <w:szCs w:val="32"/>
        </w:rPr>
      </w:pPr>
      <w:r w:rsidRPr="003A45D2">
        <w:rPr>
          <w:b/>
          <w:sz w:val="32"/>
          <w:szCs w:val="32"/>
        </w:rPr>
        <w:t>ASSISTING OTHERS IN THE AGE OF COVID-19</w:t>
      </w:r>
      <w:bookmarkStart w:id="0" w:name="_GoBack"/>
      <w:bookmarkEnd w:id="0"/>
    </w:p>
    <w:p w:rsidR="006A06A4" w:rsidRPr="003A45D2" w:rsidRDefault="006A06A4" w:rsidP="006A06A4">
      <w:pPr>
        <w:pBdr>
          <w:top w:val="single" w:sz="36" w:space="1" w:color="FF9933"/>
          <w:left w:val="single" w:sz="36" w:space="4" w:color="FF9933"/>
          <w:bottom w:val="single" w:sz="36" w:space="0" w:color="FF9933"/>
          <w:right w:val="single" w:sz="36" w:space="4" w:color="FF9933"/>
        </w:pBdr>
        <w:shd w:val="pct5" w:color="E36C0A" w:themeColor="accent6" w:themeShade="BF" w:fill="FDE9D9" w:themeFill="accent6" w:themeFillTint="33"/>
        <w:spacing w:after="0"/>
        <w:jc w:val="center"/>
        <w:rPr>
          <w:b/>
          <w:sz w:val="32"/>
          <w:szCs w:val="32"/>
        </w:rPr>
      </w:pPr>
    </w:p>
    <w:p w:rsidR="003A45D2" w:rsidRPr="003A45D2" w:rsidRDefault="003A45D2" w:rsidP="003A45D2">
      <w:pPr>
        <w:rPr>
          <w:i/>
          <w:sz w:val="28"/>
          <w:szCs w:val="28"/>
        </w:rPr>
      </w:pPr>
      <w:r w:rsidRPr="003A45D2">
        <w:rPr>
          <w:i/>
          <w:sz w:val="28"/>
          <w:szCs w:val="28"/>
        </w:rPr>
        <w:t xml:space="preserve">Hello everyone, </w:t>
      </w:r>
    </w:p>
    <w:p w:rsidR="003A45D2" w:rsidRPr="003A45D2" w:rsidRDefault="003A45D2" w:rsidP="003A45D2">
      <w:pPr>
        <w:rPr>
          <w:i/>
          <w:sz w:val="28"/>
          <w:szCs w:val="28"/>
        </w:rPr>
      </w:pPr>
      <w:r w:rsidRPr="003A45D2">
        <w:rPr>
          <w:i/>
          <w:sz w:val="28"/>
          <w:szCs w:val="28"/>
        </w:rPr>
        <w:t xml:space="preserve">As we continue to follow guidance during this age of covid-19, we may battle with loneliness and isolation. These days require that we get up, suit up, and move through. As 12 Step people, we are called to work with others as a way of helping ourselves.  </w:t>
      </w:r>
    </w:p>
    <w:p w:rsidR="003A45D2" w:rsidRPr="003A45D2" w:rsidRDefault="007F70F3" w:rsidP="003A45D2">
      <w:pPr>
        <w:rPr>
          <w:i/>
          <w:sz w:val="28"/>
          <w:szCs w:val="28"/>
        </w:rPr>
      </w:pPr>
      <w:r w:rsidRPr="007F70F3">
        <w:rPr>
          <w:i/>
          <w:sz w:val="28"/>
          <w:szCs w:val="28"/>
        </w:rPr>
        <w:t>Here are sugge</w:t>
      </w:r>
      <w:r>
        <w:rPr>
          <w:i/>
          <w:sz w:val="28"/>
          <w:szCs w:val="28"/>
        </w:rPr>
        <w:t>stions updated in October 2020 from a</w:t>
      </w:r>
      <w:r w:rsidR="00410D5F">
        <w:rPr>
          <w:i/>
          <w:sz w:val="28"/>
          <w:szCs w:val="28"/>
        </w:rPr>
        <w:t>n original</w:t>
      </w:r>
      <w:r>
        <w:rPr>
          <w:i/>
          <w:sz w:val="28"/>
          <w:szCs w:val="28"/>
        </w:rPr>
        <w:t xml:space="preserve"> discussion help at </w:t>
      </w:r>
      <w:r w:rsidR="003A45D2" w:rsidRPr="003A45D2">
        <w:rPr>
          <w:i/>
          <w:sz w:val="28"/>
          <w:szCs w:val="28"/>
        </w:rPr>
        <w:t>the May 2020 Representatives Meeting of the Foothill Intergroup of Overeaters Anonymous</w:t>
      </w:r>
      <w:r>
        <w:rPr>
          <w:i/>
          <w:sz w:val="28"/>
          <w:szCs w:val="28"/>
        </w:rPr>
        <w:t xml:space="preserve"> </w:t>
      </w:r>
      <w:r w:rsidR="003A45D2" w:rsidRPr="003A45D2">
        <w:rPr>
          <w:i/>
          <w:sz w:val="28"/>
          <w:szCs w:val="28"/>
        </w:rPr>
        <w:t xml:space="preserve">about how to help others and </w:t>
      </w:r>
      <w:r>
        <w:rPr>
          <w:i/>
          <w:sz w:val="28"/>
          <w:szCs w:val="28"/>
        </w:rPr>
        <w:t xml:space="preserve">ourselves during this </w:t>
      </w:r>
      <w:r w:rsidR="003A45D2" w:rsidRPr="003A45D2">
        <w:rPr>
          <w:i/>
          <w:sz w:val="28"/>
          <w:szCs w:val="28"/>
        </w:rPr>
        <w:t>chall</w:t>
      </w:r>
      <w:r w:rsidR="003A45D2">
        <w:rPr>
          <w:i/>
          <w:sz w:val="28"/>
          <w:szCs w:val="28"/>
        </w:rPr>
        <w:t xml:space="preserve">enging time.  </w:t>
      </w:r>
    </w:p>
    <w:p w:rsidR="003A45D2" w:rsidRPr="003A45D2" w:rsidRDefault="003A45D2" w:rsidP="003A45D2">
      <w:pPr>
        <w:rPr>
          <w:i/>
          <w:sz w:val="28"/>
          <w:szCs w:val="28"/>
        </w:rPr>
      </w:pPr>
      <w:r w:rsidRPr="003A45D2">
        <w:rPr>
          <w:i/>
          <w:sz w:val="28"/>
          <w:szCs w:val="28"/>
        </w:rPr>
        <w:t>As always, use what you like and leave the rest.</w:t>
      </w:r>
      <w:r w:rsidRPr="003A45D2">
        <w:rPr>
          <w:sz w:val="28"/>
          <w:szCs w:val="28"/>
        </w:rPr>
        <w:t xml:space="preserve">   </w:t>
      </w:r>
      <w:r w:rsidRPr="003A45D2">
        <w:rPr>
          <w:i/>
          <w:sz w:val="28"/>
          <w:szCs w:val="28"/>
        </w:rPr>
        <w:t>Korie Beth, Chair of Foothill Intergroup</w:t>
      </w:r>
    </w:p>
    <w:p w:rsidR="003A45D2" w:rsidRPr="003A45D2" w:rsidRDefault="003A45D2" w:rsidP="003A4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5D2">
        <w:rPr>
          <w:sz w:val="28"/>
          <w:szCs w:val="28"/>
        </w:rPr>
        <w:t xml:space="preserve">Since most if not all meetings are being held online, we are being offered the opportunity to ‘travel’ by visiting other intergroups.  Find meetings usually held in far-flung places and attend them.  At </w:t>
      </w:r>
      <w:hyperlink r:id="rId6" w:anchor="/" w:history="1">
        <w:r w:rsidRPr="003A45D2">
          <w:rPr>
            <w:rStyle w:val="Hyperlink"/>
            <w:sz w:val="28"/>
            <w:szCs w:val="28"/>
          </w:rPr>
          <w:t>https://www.oar2.org/intergroup-directory.html#/</w:t>
        </w:r>
      </w:hyperlink>
      <w:r w:rsidRPr="003A45D2">
        <w:rPr>
          <w:sz w:val="28"/>
          <w:szCs w:val="28"/>
        </w:rPr>
        <w:t>, you will find a list of Region 2 intergroups, including links to help you access meetings in Nevada, Hawaii, California, and Northern Mexico.</w:t>
      </w:r>
    </w:p>
    <w:p w:rsidR="00356F57" w:rsidRPr="003A45D2" w:rsidRDefault="00E737C7" w:rsidP="003A4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5D2">
        <w:rPr>
          <w:sz w:val="28"/>
          <w:szCs w:val="28"/>
        </w:rPr>
        <w:t xml:space="preserve">Our oafoothill.org website </w:t>
      </w:r>
      <w:r w:rsidRPr="00E737C7">
        <w:rPr>
          <w:color w:val="0000FF"/>
          <w:sz w:val="28"/>
          <w:szCs w:val="28"/>
          <w:u w:val="single"/>
        </w:rPr>
        <w:t>https://www.oafoothill.org/oa-links.html</w:t>
      </w:r>
      <w:r w:rsidR="003A45D2" w:rsidRPr="00E737C7">
        <w:rPr>
          <w:color w:val="0000FF"/>
          <w:sz w:val="28"/>
          <w:szCs w:val="28"/>
        </w:rPr>
        <w:t xml:space="preserve"> </w:t>
      </w:r>
      <w:r w:rsidRPr="003A45D2">
        <w:rPr>
          <w:sz w:val="28"/>
          <w:szCs w:val="28"/>
        </w:rPr>
        <w:t>provides links to local intergroups, WSO, and the 10 Regions of OA.</w:t>
      </w:r>
    </w:p>
    <w:p w:rsidR="00356F57" w:rsidRPr="003A45D2" w:rsidRDefault="00E737C7" w:rsidP="003A4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5D2">
        <w:rPr>
          <w:sz w:val="28"/>
          <w:szCs w:val="28"/>
        </w:rPr>
        <w:t>Find a texting or Skyping partner and meet on a regular basis. Use technology to actually see the person in addition to listening to his or her voice.</w:t>
      </w:r>
    </w:p>
    <w:p w:rsidR="006C6463" w:rsidRPr="003A45D2" w:rsidRDefault="00E737C7" w:rsidP="003A4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5D2">
        <w:rPr>
          <w:sz w:val="28"/>
          <w:szCs w:val="28"/>
        </w:rPr>
        <w:t xml:space="preserve">Try a podcast.  Here are three links to get you started: </w:t>
      </w:r>
      <w:r w:rsidRPr="00E737C7">
        <w:rPr>
          <w:color w:val="0000FF"/>
          <w:sz w:val="28"/>
          <w:szCs w:val="28"/>
          <w:u w:val="single"/>
        </w:rPr>
        <w:t xml:space="preserve">https://www.oafoothill.org/podcasts.html </w:t>
      </w:r>
      <w:hyperlink r:id="rId7" w:history="1">
        <w:r w:rsidRPr="003A45D2">
          <w:rPr>
            <w:rStyle w:val="Hyperlink"/>
            <w:sz w:val="28"/>
            <w:szCs w:val="28"/>
          </w:rPr>
          <w:t>https://podcasts.apple.com/podcast/overeaters-anonymous-virtual/id262134637?mt=2</w:t>
        </w:r>
      </w:hyperlink>
      <w:r w:rsidRPr="003A45D2">
        <w:rPr>
          <w:sz w:val="28"/>
          <w:szCs w:val="28"/>
        </w:rPr>
        <w:t xml:space="preserve"> and </w:t>
      </w:r>
      <w:hyperlink r:id="rId8" w:history="1">
        <w:r w:rsidRPr="003A45D2">
          <w:rPr>
            <w:rStyle w:val="Hyperlink"/>
            <w:sz w:val="28"/>
            <w:szCs w:val="28"/>
          </w:rPr>
          <w:t>https://oa.org/podcasts/</w:t>
        </w:r>
      </w:hyperlink>
      <w:r w:rsidRPr="003A45D2">
        <w:rPr>
          <w:sz w:val="28"/>
          <w:szCs w:val="28"/>
        </w:rPr>
        <w:t>.</w:t>
      </w:r>
    </w:p>
    <w:p w:rsidR="006C6463" w:rsidRPr="003A45D2" w:rsidRDefault="00E737C7" w:rsidP="003A4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5D2">
        <w:rPr>
          <w:sz w:val="28"/>
          <w:szCs w:val="28"/>
        </w:rPr>
        <w:t>Reach out to someone that you usually don’t talk with. Try to connect with a larger group of people on a regular basis. You might also try starting a ‘telephone tag’ chain, where each person then calls a new person, and so on.</w:t>
      </w:r>
    </w:p>
    <w:p w:rsidR="00842075" w:rsidRPr="003A45D2" w:rsidRDefault="00E737C7" w:rsidP="003A4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5D2">
        <w:rPr>
          <w:sz w:val="28"/>
          <w:szCs w:val="28"/>
        </w:rPr>
        <w:t xml:space="preserve">Check out the new OAFIG blog at </w:t>
      </w:r>
      <w:hyperlink r:id="rId9" w:history="1">
        <w:r w:rsidRPr="003A45D2">
          <w:rPr>
            <w:rStyle w:val="Hyperlink"/>
            <w:sz w:val="28"/>
            <w:szCs w:val="28"/>
          </w:rPr>
          <w:t>https://oafootnotes.blogspot.com/</w:t>
        </w:r>
      </w:hyperlink>
      <w:r w:rsidRPr="003A45D2">
        <w:rPr>
          <w:sz w:val="28"/>
          <w:szCs w:val="28"/>
        </w:rPr>
        <w:t>. Stacey F. has done a tremendous job of coordinating the Foothill Intergroup blog.  If you want to take this a step further, perhaps you might write an article for posting.</w:t>
      </w:r>
    </w:p>
    <w:p w:rsidR="006C6463" w:rsidRPr="003A45D2" w:rsidRDefault="00E737C7" w:rsidP="003A45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5D2">
        <w:rPr>
          <w:sz w:val="28"/>
          <w:szCs w:val="28"/>
        </w:rPr>
        <w:t xml:space="preserve">Participate in a Foothill Intergroup Event or other OA Events, Workshops and Conventions posted on the Foothill IG website </w:t>
      </w:r>
      <w:r w:rsidRPr="00E737C7">
        <w:rPr>
          <w:color w:val="0000FF"/>
          <w:sz w:val="28"/>
          <w:szCs w:val="28"/>
          <w:u w:val="single"/>
        </w:rPr>
        <w:t>https://www.oafoothill.org/events.html</w:t>
      </w:r>
    </w:p>
    <w:p w:rsidR="003A45D2" w:rsidRPr="003A45D2" w:rsidRDefault="003A45D2" w:rsidP="003A45D2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As always, every </w:t>
      </w:r>
      <w:r w:rsidR="00E737C7" w:rsidRPr="003A45D2">
        <w:rPr>
          <w:sz w:val="28"/>
          <w:szCs w:val="28"/>
        </w:rPr>
        <w:t>member of Foothill Intergroup is welcome</w:t>
      </w:r>
      <w:r>
        <w:rPr>
          <w:sz w:val="28"/>
          <w:szCs w:val="28"/>
        </w:rPr>
        <w:t xml:space="preserve"> to </w:t>
      </w:r>
      <w:r w:rsidR="00692AD9">
        <w:rPr>
          <w:sz w:val="28"/>
          <w:szCs w:val="28"/>
        </w:rPr>
        <w:t xml:space="preserve">attend </w:t>
      </w:r>
      <w:r>
        <w:rPr>
          <w:sz w:val="28"/>
          <w:szCs w:val="28"/>
        </w:rPr>
        <w:t>the</w:t>
      </w:r>
      <w:r w:rsidR="00E737C7" w:rsidRPr="003A45D2">
        <w:rPr>
          <w:sz w:val="28"/>
          <w:szCs w:val="28"/>
        </w:rPr>
        <w:t xml:space="preserve"> monthly intergroup meetings </w:t>
      </w:r>
      <w:r>
        <w:rPr>
          <w:sz w:val="28"/>
          <w:szCs w:val="28"/>
        </w:rPr>
        <w:t xml:space="preserve">held via zoom </w:t>
      </w:r>
      <w:r w:rsidR="00E737C7" w:rsidRPr="003A45D2">
        <w:rPr>
          <w:sz w:val="28"/>
          <w:szCs w:val="28"/>
        </w:rPr>
        <w:t xml:space="preserve">link. </w:t>
      </w:r>
      <w:r w:rsidR="00692AD9">
        <w:rPr>
          <w:sz w:val="28"/>
          <w:szCs w:val="28"/>
        </w:rPr>
        <w:t>October 26, 2020 is the next meeting</w:t>
      </w:r>
      <w:r w:rsidR="007F70F3">
        <w:rPr>
          <w:sz w:val="28"/>
          <w:szCs w:val="28"/>
        </w:rPr>
        <w:t>. At this meeting we will receive nominations</w:t>
      </w:r>
      <w:r w:rsidR="00692AD9">
        <w:rPr>
          <w:sz w:val="28"/>
          <w:szCs w:val="28"/>
        </w:rPr>
        <w:t xml:space="preserve"> for the </w:t>
      </w:r>
      <w:r w:rsidR="007F70F3">
        <w:rPr>
          <w:sz w:val="28"/>
          <w:szCs w:val="28"/>
        </w:rPr>
        <w:t xml:space="preserve">2021 </w:t>
      </w:r>
      <w:r w:rsidR="00692AD9">
        <w:rPr>
          <w:sz w:val="28"/>
          <w:szCs w:val="28"/>
        </w:rPr>
        <w:t>officer and chair positions.</w:t>
      </w:r>
    </w:p>
    <w:p w:rsidR="003A45D2" w:rsidRPr="003A45D2" w:rsidRDefault="003A45D2" w:rsidP="003A45D2">
      <w:pPr>
        <w:rPr>
          <w:i/>
          <w:sz w:val="28"/>
          <w:szCs w:val="28"/>
        </w:rPr>
      </w:pPr>
      <w:r w:rsidRPr="003A45D2">
        <w:rPr>
          <w:i/>
          <w:sz w:val="28"/>
          <w:szCs w:val="28"/>
        </w:rPr>
        <w:t xml:space="preserve">If you have other ideas, please feel free to reach out to your Intergroup Representative to share them. OAFIG remains committed to helping us all recover together, one day at a time. </w:t>
      </w:r>
    </w:p>
    <w:p w:rsidR="00207C10" w:rsidRDefault="00207C10"/>
    <w:sectPr w:rsidR="00207C10" w:rsidSect="003A45D2">
      <w:pgSz w:w="12240" w:h="20160" w:code="5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0F32"/>
    <w:multiLevelType w:val="hybridMultilevel"/>
    <w:tmpl w:val="306C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B4332"/>
    <w:multiLevelType w:val="hybridMultilevel"/>
    <w:tmpl w:val="1F9ABBB6"/>
    <w:lvl w:ilvl="0" w:tplc="CD4A33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2"/>
    <w:rsid w:val="00207C10"/>
    <w:rsid w:val="003A45D2"/>
    <w:rsid w:val="00410D5F"/>
    <w:rsid w:val="00692AD9"/>
    <w:rsid w:val="006A06A4"/>
    <w:rsid w:val="007F70F3"/>
    <w:rsid w:val="00E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podcas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dcasts.apple.com/podcast/overeaters-anonymous-virtual/id262134637?m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ar2.org/intergroup-director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afootnotes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5</cp:revision>
  <cp:lastPrinted>2020-10-05T21:39:00Z</cp:lastPrinted>
  <dcterms:created xsi:type="dcterms:W3CDTF">2020-10-05T21:03:00Z</dcterms:created>
  <dcterms:modified xsi:type="dcterms:W3CDTF">2020-10-24T20:07:00Z</dcterms:modified>
</cp:coreProperties>
</file>